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64" w:rsidRPr="00DA7C64" w:rsidRDefault="00DA7C64" w:rsidP="00DA7C64">
      <w:pPr>
        <w:widowControl/>
        <w:spacing w:before="75" w:line="315" w:lineRule="atLeast"/>
        <w:jc w:val="left"/>
        <w:rPr>
          <w:rFonts w:ascii="宋体" w:eastAsia="宋体" w:hAnsi="宋体" w:cs="宋体"/>
          <w:kern w:val="0"/>
          <w:szCs w:val="21"/>
        </w:rPr>
      </w:pPr>
      <w:r w:rsidRPr="00DA7C64">
        <w:rPr>
          <w:rFonts w:ascii="仿宋_gb2312" w:eastAsia="仿宋_gb2312" w:hAnsi="宋体" w:cs="宋体" w:hint="eastAsia"/>
          <w:kern w:val="0"/>
          <w:sz w:val="24"/>
          <w:szCs w:val="24"/>
        </w:rPr>
        <w:t>附表1：BIM建模师技能一级考评表</w:t>
      </w:r>
    </w:p>
    <w:p w:rsidR="00DA7C64" w:rsidRPr="00DA7C64" w:rsidRDefault="00DA7C64" w:rsidP="00DA7C64">
      <w:pPr>
        <w:widowControl/>
        <w:spacing w:before="115" w:after="75" w:line="315" w:lineRule="atLeast"/>
        <w:ind w:firstLine="158"/>
        <w:jc w:val="center"/>
        <w:rPr>
          <w:rFonts w:ascii="宋体" w:eastAsia="宋体" w:hAnsi="宋体" w:cs="宋体" w:hint="eastAsia"/>
          <w:kern w:val="0"/>
          <w:szCs w:val="21"/>
        </w:rPr>
      </w:pPr>
      <w:r w:rsidRPr="00DA7C64">
        <w:rPr>
          <w:rFonts w:ascii="仿宋_gb2312" w:eastAsia="仿宋_gb2312" w:hAnsi="宋体" w:cs="宋体" w:hint="eastAsia"/>
          <w:kern w:val="0"/>
          <w:sz w:val="32"/>
          <w:szCs w:val="32"/>
        </w:rPr>
        <w:t>BIM建模师技能一级考评表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A7C64" w:rsidRPr="00DA7C64" w:rsidTr="00DA7C64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317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考评内容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317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技能要求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317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相关知识</w:t>
            </w:r>
          </w:p>
        </w:tc>
      </w:tr>
      <w:tr w:rsidR="00DA7C64" w:rsidRPr="00DA7C64" w:rsidTr="00DA7C64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工程绘图和BIM建模环境设置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系统设置、新建BIM文件及BIM建模环境设置。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/>
              <w:ind w:left="475" w:hanging="4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(1)制图国家标准的基本规定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(图纸幅面、格式、比例、图线、字体、尺寸标注式样等)。</w:t>
            </w:r>
          </w:p>
          <w:p w:rsidR="00DA7C64" w:rsidRPr="00DA7C64" w:rsidRDefault="00DA7C64" w:rsidP="00DA7C64">
            <w:pPr>
              <w:widowControl/>
              <w:spacing w:before="75"/>
              <w:ind w:left="475" w:hanging="4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(2)BIM建模软件的基本概念和基本操作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(建模环境设置，项目设置、坐标系定义、标高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及轴网绘制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、命令与数据的输入等)。</w:t>
            </w:r>
          </w:p>
          <w:p w:rsidR="00DA7C64" w:rsidRPr="00DA7C64" w:rsidRDefault="00DA7C64" w:rsidP="00DA7C64">
            <w:pPr>
              <w:widowControl/>
              <w:spacing w:before="75"/>
              <w:ind w:left="475" w:hanging="4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(3)基准样板的选择。</w:t>
            </w:r>
          </w:p>
          <w:p w:rsidR="00DA7C64" w:rsidRPr="00DA7C64" w:rsidRDefault="00DA7C64" w:rsidP="00DA7C64">
            <w:pPr>
              <w:widowControl/>
              <w:spacing w:before="75" w:after="75"/>
              <w:ind w:left="475" w:hanging="4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(4)样板文件的创建（参数、族、视图、渲染场景、导入\导出以及打印设置等）。</w:t>
            </w:r>
          </w:p>
        </w:tc>
      </w:tr>
      <w:tr w:rsidR="00DA7C64" w:rsidRPr="00DA7C64" w:rsidTr="00DA7C64">
        <w:trPr>
          <w:trHeight w:val="18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BIM参数化建模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     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BIM的参数化建模方法及技能；</w:t>
            </w:r>
          </w:p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     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BIM实体编辑方法及技能。</w:t>
            </w:r>
          </w:p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(1)BIM参数化建模过程及基本方法：</w:t>
            </w:r>
          </w:p>
          <w:p w:rsidR="00DA7C64" w:rsidRPr="00DA7C64" w:rsidRDefault="00DA7C64" w:rsidP="00DA7C64">
            <w:pPr>
              <w:widowControl/>
              <w:spacing w:before="75"/>
              <w:ind w:left="576" w:hanging="3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 </w:t>
            </w: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15"/>
                <w:szCs w:val="15"/>
              </w:rPr>
              <w:t>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基本模型元素的定义；</w:t>
            </w:r>
          </w:p>
          <w:p w:rsidR="00DA7C64" w:rsidRPr="00DA7C64" w:rsidRDefault="00DA7C64" w:rsidP="00DA7C64">
            <w:pPr>
              <w:widowControl/>
              <w:spacing w:before="75"/>
              <w:ind w:left="562" w:hanging="3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     </w:t>
            </w: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15"/>
                <w:szCs w:val="15"/>
              </w:rPr>
              <w:t>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创建基本模型元素及其类型。</w:t>
            </w:r>
          </w:p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BIM参数化建模方法及操作：</w:t>
            </w:r>
          </w:p>
          <w:p w:rsidR="00DA7C64" w:rsidRPr="00DA7C64" w:rsidRDefault="00DA7C64" w:rsidP="00DA7C64">
            <w:pPr>
              <w:widowControl/>
              <w:spacing w:before="75"/>
              <w:ind w:left="576" w:hanging="3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</w:t>
            </w: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15"/>
                <w:szCs w:val="15"/>
              </w:rPr>
              <w:t>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基本建筑形体；</w:t>
            </w:r>
          </w:p>
          <w:p w:rsidR="00DA7C64" w:rsidRPr="00DA7C64" w:rsidRDefault="00DA7C64" w:rsidP="00DA7C64">
            <w:pPr>
              <w:widowControl/>
              <w:spacing w:before="75"/>
              <w:ind w:left="576" w:hanging="3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</w:t>
            </w: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15"/>
                <w:szCs w:val="15"/>
              </w:rPr>
              <w:t>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墙体、柱、门窗、屋顶、地 板、天花板、楼梯等基本建筑构件。</w:t>
            </w:r>
          </w:p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BIM实体编辑及操作：</w:t>
            </w:r>
          </w:p>
          <w:p w:rsidR="00DA7C64" w:rsidRPr="00DA7C64" w:rsidRDefault="00DA7C64" w:rsidP="00DA7C64">
            <w:pPr>
              <w:widowControl/>
              <w:spacing w:before="75"/>
              <w:ind w:left="576" w:hanging="3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   </w:t>
            </w: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15"/>
                <w:szCs w:val="15"/>
              </w:rPr>
              <w:t>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通用编辑：包括移动、拷贝、旋转、阵列、镜像、删除及分组等；</w:t>
            </w:r>
          </w:p>
          <w:p w:rsidR="00DA7C64" w:rsidRPr="00DA7C64" w:rsidRDefault="00DA7C64" w:rsidP="00DA7C64">
            <w:pPr>
              <w:widowControl/>
              <w:spacing w:before="75"/>
              <w:ind w:left="576" w:hanging="3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</w:t>
            </w: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15"/>
                <w:szCs w:val="15"/>
              </w:rPr>
              <w:t>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草图编辑：用于修改建筑构件的草图，如屋顶轮廓、楼梯边界等；</w:t>
            </w:r>
          </w:p>
          <w:p w:rsidR="00DA7C64" w:rsidRPr="00DA7C64" w:rsidRDefault="00DA7C64" w:rsidP="00DA7C64">
            <w:pPr>
              <w:widowControl/>
              <w:spacing w:before="75" w:after="75"/>
              <w:ind w:left="576" w:hanging="3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</w:t>
            </w: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15"/>
                <w:szCs w:val="15"/>
              </w:rPr>
              <w:t>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模型的族实例编辑：包括修改族类型的参数，属性，添加族实例属性等。</w:t>
            </w:r>
          </w:p>
        </w:tc>
      </w:tr>
      <w:tr w:rsidR="00DA7C64" w:rsidRPr="00DA7C64" w:rsidTr="00DA7C64">
        <w:trPr>
          <w:trHeight w:val="18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BIM属性定义与编辑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BIM属性定义及编辑。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BIM属性定义与编辑及操作。</w:t>
            </w:r>
          </w:p>
          <w:p w:rsidR="00DA7C64" w:rsidRPr="00DA7C64" w:rsidRDefault="00DA7C64" w:rsidP="00DA7C64">
            <w:pPr>
              <w:widowControl/>
              <w:spacing w:before="75" w:after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(2)利用属性编辑器添加或修改模型实体的属性值和参数。</w:t>
            </w:r>
          </w:p>
        </w:tc>
      </w:tr>
      <w:tr w:rsidR="00DA7C64" w:rsidRPr="00DA7C64" w:rsidTr="00DA7C64">
        <w:trPr>
          <w:trHeight w:val="18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创建图纸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     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创建BIM属性明细表；</w:t>
            </w:r>
          </w:p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     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创建设计图纸。</w:t>
            </w:r>
          </w:p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创建BIM属性明细表及操作： 从模型属性中提取相关信息，以表格的形式进行显示，包括门窗、构件及材料统计表等。</w:t>
            </w:r>
          </w:p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创建设计图纸及操作：</w:t>
            </w:r>
          </w:p>
          <w:p w:rsidR="00DA7C64" w:rsidRPr="00DA7C64" w:rsidRDefault="00DA7C64" w:rsidP="00DA7C64">
            <w:pPr>
              <w:widowControl/>
              <w:spacing w:before="75"/>
              <w:ind w:left="576" w:hanging="3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15"/>
                <w:szCs w:val="15"/>
              </w:rPr>
              <w:t>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定义图纸边界、图框、标题栏、会签栏；</w:t>
            </w:r>
          </w:p>
          <w:p w:rsidR="00DA7C64" w:rsidRPr="00DA7C64" w:rsidRDefault="00DA7C64" w:rsidP="00DA7C64">
            <w:pPr>
              <w:widowControl/>
              <w:spacing w:before="75" w:after="75"/>
              <w:ind w:left="576" w:hanging="3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15"/>
                <w:szCs w:val="15"/>
              </w:rPr>
              <w:t>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直接向图纸中添加属性明细表。</w:t>
            </w:r>
          </w:p>
        </w:tc>
      </w:tr>
      <w:tr w:rsidR="00DA7C64" w:rsidRPr="00DA7C64" w:rsidTr="00DA7C64">
        <w:trPr>
          <w:trHeight w:val="16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模型文件管理与数据转换技能。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(1)模型文件管理及操作。</w:t>
            </w:r>
          </w:p>
          <w:p w:rsidR="00DA7C64" w:rsidRPr="00DA7C64" w:rsidRDefault="00DA7C64" w:rsidP="00DA7C64">
            <w:pPr>
              <w:widowControl/>
              <w:spacing w:before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模型文件导入导出。</w:t>
            </w:r>
          </w:p>
          <w:p w:rsidR="00DA7C64" w:rsidRPr="00DA7C64" w:rsidRDefault="00DA7C64" w:rsidP="00DA7C64">
            <w:pPr>
              <w:widowControl/>
              <w:spacing w:before="75" w:after="75"/>
              <w:ind w:left="418" w:hanging="4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(3)模型文件格式及格式转换。</w:t>
            </w:r>
          </w:p>
        </w:tc>
      </w:tr>
    </w:tbl>
    <w:p w:rsidR="00DA7C64" w:rsidRPr="00DA7C64" w:rsidRDefault="00DA7C64" w:rsidP="00DA7C64">
      <w:pPr>
        <w:widowControl/>
        <w:spacing w:before="75" w:line="315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DA7C64">
        <w:rPr>
          <w:rFonts w:ascii="仿宋_gb2312" w:eastAsia="仿宋_gb2312" w:hAnsi="宋体" w:cs="宋体" w:hint="eastAsia"/>
          <w:kern w:val="0"/>
          <w:sz w:val="24"/>
          <w:szCs w:val="24"/>
        </w:rPr>
        <w:t>附表2：BIM建模师技能二级考评表</w:t>
      </w:r>
    </w:p>
    <w:p w:rsidR="00DA7C64" w:rsidRPr="00DA7C64" w:rsidRDefault="00DA7C64" w:rsidP="00DA7C64">
      <w:pPr>
        <w:widowControl/>
        <w:spacing w:before="115" w:after="75" w:line="315" w:lineRule="atLeast"/>
        <w:ind w:firstLine="158"/>
        <w:jc w:val="center"/>
        <w:rPr>
          <w:rFonts w:ascii="宋体" w:eastAsia="宋体" w:hAnsi="宋体" w:cs="宋体" w:hint="eastAsia"/>
          <w:kern w:val="0"/>
          <w:szCs w:val="21"/>
        </w:rPr>
      </w:pPr>
      <w:r w:rsidRPr="00DA7C64">
        <w:rPr>
          <w:rFonts w:ascii="仿宋_gb2312" w:eastAsia="仿宋_gb2312" w:hAnsi="宋体" w:cs="宋体" w:hint="eastAsia"/>
          <w:kern w:val="0"/>
          <w:sz w:val="32"/>
          <w:szCs w:val="32"/>
        </w:rPr>
        <w:t>BIM建模师技能二级考评表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3969"/>
      </w:tblGrid>
      <w:tr w:rsidR="00DA7C64" w:rsidRPr="00DA7C64" w:rsidTr="00DA7C64">
        <w:trPr>
          <w:trHeight w:val="55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317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考评内容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317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技能要求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317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相关知识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工程绘图和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建模环境设置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系统设置、新建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文件及BIM建模环境设置。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制图国家标准的基本规定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(图纸幅面、格式、比例、图线、字体、尺寸标注式样等)。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建模软件的基本概念和基本操作(建模环境设置，项目设置、坐标系定义、标高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及轴网绘制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、命令与数据的输入等)。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基准样板的选择。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样板文件的创建（参数、族、视图、渲染场景、导入\导出以及打印设置等）。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创建建筑族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建筑族的制作流程和技能。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参照设置（参照平面、定义原点）。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形状生成（拉伸、融合、旋转、放样、放样融合、空心形状）。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特定族文件、参数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化数据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和元件的开发。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门、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窗族的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制作技能。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建筑方案设计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建筑方案造型的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参数化建模；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属性定义及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编辑。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建筑方案造型参数化建模：包括墙体、门窗、屋顶等建筑构件，构建建筑方案整体造型。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体量设计，空间布置。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利用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属性定义与编辑，进行建筑方案的经济技术指标分析。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建筑方案设计的表现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光源应用方法；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模型材质及纹理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处理；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建筑场景设置；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建筑场景渲染；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(5)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建筑场景漫游。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灯光与灯光组的设置及编辑。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模型材质设置及纹理粘贴方法。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建筑场景设置：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MS Mincho" w:eastAsia="MS Mincho" w:hAnsi="宋体" w:cs="宋体" w:hint="eastAsia"/>
                <w:kern w:val="0"/>
                <w:sz w:val="24"/>
                <w:szCs w:val="24"/>
              </w:rPr>
              <w:t>ž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场景类别、灯光、背景、日光、阴影、剖面框、背面剔除以及视图剔除等；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MS Mincho" w:eastAsia="MS Mincho" w:hAnsi="宋体" w:cs="宋体" w:hint="eastAsia"/>
                <w:kern w:val="0"/>
                <w:sz w:val="24"/>
                <w:szCs w:val="24"/>
              </w:rPr>
              <w:t>ž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室内外植物、交通工具、人物、家具等。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建筑场景渲染属性设置及渲染操作。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(5)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建筑场景漫游创建、编辑及录制。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(6)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图像处理与输出。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建筑施工图绘制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的建筑施工图绘制；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实体及图档智能关联与自动修改方法；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属性定义及编辑。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建筑标准层设计：包括墙体、柱、门窗、屋顶、地板、天花板、楼梯以及坡道等建筑构件。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建筑整体模型构建。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平、立、剖面视图处理。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实体及图档智能关联与自动修改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MS Mincho" w:eastAsia="MS Mincho" w:hAnsi="宋体" w:cs="宋体" w:hint="eastAsia"/>
                <w:kern w:val="0"/>
                <w:sz w:val="24"/>
                <w:szCs w:val="24"/>
              </w:rPr>
              <w:t>ž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实体之间智能关联，当某个构件发生变化时，与之相关的构件能够自动修改；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MS Mincho" w:eastAsia="MS Mincho" w:hAnsi="宋体" w:cs="宋体" w:hint="eastAsia"/>
                <w:kern w:val="0"/>
                <w:sz w:val="24"/>
                <w:szCs w:val="24"/>
              </w:rPr>
              <w:t>ž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与图档之间的智能关联：根据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可自动生成各种图形和文档，当模型发生变化时，与之关联的图形和文档可自动更新。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(5)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利用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属性定义与编辑，生成建筑施工图的技术指标明细表。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创建图纸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属性明细表；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创建设计图纸。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属性明细表及操作： 从模型属性中提取相关信息，以表格的形式进行显示，包括门窗、构件及材料统计表等。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创建设计图纸及操作：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MS Mincho" w:eastAsia="MS Mincho" w:hAnsi="宋体" w:cs="宋体" w:hint="eastAsia"/>
                <w:kern w:val="0"/>
                <w:sz w:val="24"/>
                <w:szCs w:val="24"/>
              </w:rPr>
              <w:t>ž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定义图纸边界、图框、标题栏、会签栏；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MS Mincho" w:eastAsia="MS Mincho" w:hAnsi="宋体" w:cs="宋体" w:hint="eastAsia"/>
                <w:kern w:val="0"/>
                <w:sz w:val="24"/>
                <w:szCs w:val="24"/>
              </w:rPr>
              <w:t>ž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直接向图纸中添加属性明细表。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模型文件管理与数据转换技能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模型文件管理及操作。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模型文件导入导出。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模型文件格式及格式转换。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工程绘图和BIM建模环境设置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系统设置、新建BIM文件及BIM建模环境设置。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制图国家标准的基本规定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(图纸幅面、格式、比例、图线、字体、尺寸标注式样等)。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建模软件的基本概念和基本操作(建模环境设置，项目设置、坐标系定义、标高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及轴网绘制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、命令与数据的输入等)。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基准样板的选择。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样板文件的创建（参数、族、视图、渲染场景、导入\导出以及打印设置等）。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创建结构族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结构族的制作流程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和技能。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参照设置（参照平面、定义原点）。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形状生成（拉伸、融合、旋转、放样、放样融合、空心形状）。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特定族文件、参数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化数据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和元件的开发。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梁、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柱族的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制作技能。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结构体系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结构体系的参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数化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及编辑。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建筑结构构件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参数化建模：包括墙、板、柱、梁、楼梯、屋盖、基础等结构构件。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建筑结构体系整体模型构建。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利用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属性定义与编辑，生成结构体系的技术指标明细表。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结构施工图绘制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的结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构施工图绘制；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实体及图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档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智能关联与自动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修改方法；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及编辑。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结构标准层设计：包括墙体、柱、门窗、屋顶、地板、天花板、楼梯等结构构件绘制。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结构整体模型构建。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平、立、剖面视图处理。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实体及图档智能关联与自动修改。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(5)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实体之间智能关联，当某个构件发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生变化时，与之相关的构件能够自动修改。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(6)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与图档之间的智能关联：根据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BIM可自动生成各种图形和文档，当模型发生变化时，与之关联的图形和文档可自动更新。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(7)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利用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属性定义与编辑，生成结构施工图的技术指标明细表。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创建图纸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明细表；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创建设计图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纸。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属性明细表及操作：从模型属性中提取相关信息，以表格的形式进行显示，包括墙、柱等构件及材料统计表等。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创建设计图纸及操作。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定义图纸边界、图框、标题栏、会签栏。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直接向图纸中添加属性明细表。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模型文件管理与数据转换技能。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模型文件管理及操作。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模型文件导入导出。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模型文件格式及格式转换。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工程绘图和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建模环境设置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系统设置、新建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BIM文件及BIM建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模环境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设置。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制图国家标准的基本规定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(图纸幅面、格式、比例、图线、字体、尺寸标注式样等)。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建模软件的基本概念和基本操作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(建模环境设置，项目设置、坐标系定义、标高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及轴网绘制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、命令与数据的输入等)。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基准样板的选择。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样板文件的创建（参数、族、视图、渲染场景、导入\导出以及打印设置等）。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创建设备族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设备族的制作流程和技能。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参照设置（参照平面、定义原点）。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形状生成（拉伸、融合、旋转、放样、放样融合、空心形状）。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特定族文件、参数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化数据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和元件的开发。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管线族的制作技能。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建筑设备及管线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建筑设备及管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线的参数化BIM建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及编辑。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建筑设备及管线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参数化建模：包括给排水、暖通或电气配件及管线。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建筑给排水、暖通或电气设备系统整体模型构建。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利用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属性定义与编辑，生成设备及管线的技术指标明细表。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建筑设备及管线施工图绘制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的建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筑设备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及管线施工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图绘制；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实体及图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档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智能关联与自动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修改方法；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及编辑。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标准层设备及管线设计：包括给排水、暖通或电气配件及管线绘制。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设备及管线系统图绘制及模型构建。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平面图、系统图的视图处理。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(4) 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实体及图档智能关联与自动修改：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MS Mincho" w:eastAsia="MS Mincho" w:hAnsi="宋体" w:cs="宋体" w:hint="eastAsia"/>
                <w:kern w:val="0"/>
                <w:sz w:val="24"/>
                <w:szCs w:val="24"/>
              </w:rPr>
              <w:t>ž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实体之间智能关联，当某个构件发生变化时，与之相关的构件能够自动修改；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MS Mincho" w:eastAsia="MS Mincho" w:hAnsi="宋体" w:cs="宋体" w:hint="eastAsia"/>
                <w:kern w:val="0"/>
                <w:sz w:val="24"/>
                <w:szCs w:val="24"/>
              </w:rPr>
              <w:t>ž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与图档之间的智能关联：根据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BIM可自动生成各种图形和文档，当模型发生变化时，与之关联的图形和文档可自动更新。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(5)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利用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属性定义与编辑，生成设备施工图的技术指标明细表。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创建图纸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明细表；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创建设计图纸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属性明细表及操作：从模型属性中提取相关信息，以表格的形式进行显示，包括设备配件及管线统计表等。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创建设计图纸及操作：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MS Mincho" w:eastAsia="MS Mincho" w:hAnsi="宋体" w:cs="宋体" w:hint="eastAsia"/>
                <w:kern w:val="0"/>
                <w:sz w:val="24"/>
                <w:szCs w:val="24"/>
              </w:rPr>
              <w:t>ž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定义图纸边界、图框、标题栏、会签栏；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MS Mincho" w:eastAsia="MS Mincho" w:hAnsi="宋体" w:cs="宋体" w:hint="eastAsia"/>
                <w:kern w:val="0"/>
                <w:sz w:val="24"/>
                <w:szCs w:val="24"/>
              </w:rPr>
              <w:t>ž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直接向图纸中添加属性明细表。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模型文件管理与数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据转换技能。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模型文件管理及操作。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模型文件导入导出。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模型文件格式及格式转换。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建筑设计专业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体量分析方法；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的建筑性能分析方法。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建筑详图绘制及建模。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体量提取与统计分析。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导入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到相关建筑性能分析软件进行日照、通风、声学或能耗等性能分析。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结构设计专业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体量分析方法；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的建筑结构分析方法。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结构构件详图绘制及建模。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体量提取与统计分析。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导入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到相关结构分析软件进行结构分析。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建筑设备设计专业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(1)设备及管线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(2)负荷计算及分析方法；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(3)基于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的设备管线碰撞检测和管线综合分析。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设备详图绘制及建模。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负荷计算及分析。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导入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到相关软件进行设备管线的碰撞检测和管线综合分析。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建筑施工专业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施工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建模：包括建筑结构以及施工机械、临时设施、材料堆放等施工设施；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的施工方案及过程模拟方法。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深化设计详图绘制及建模。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导入施工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到相关施工模拟软件进行施工方案过程模拟与优化调整。</w:t>
            </w:r>
          </w:p>
        </w:tc>
      </w:tr>
      <w:tr w:rsidR="00DA7C64" w:rsidRPr="00DA7C64" w:rsidTr="00DA7C6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工程造价管理专业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工程造价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建模：将结构构件模型与资源数据相关联；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的工程造价分析。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(1)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建立工程人、材、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机资源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数据库。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(2)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将结构模型与资源数据相关联。</w:t>
            </w:r>
          </w:p>
          <w:p w:rsidR="00DA7C64" w:rsidRPr="00DA7C64" w:rsidRDefault="00DA7C64" w:rsidP="00DA7C64">
            <w:pPr>
              <w:widowControl/>
              <w:spacing w:before="11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(3)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导入工程造价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到相关工程造价软件计算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BIM构件工程量，进行</w:t>
            </w:r>
            <w:proofErr w:type="gramStart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造价算量计价</w:t>
            </w:r>
            <w:proofErr w:type="gramEnd"/>
            <w:r w:rsidRPr="00DA7C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分析。</w:t>
            </w:r>
          </w:p>
        </w:tc>
      </w:tr>
    </w:tbl>
    <w:p w:rsidR="00DA7C64" w:rsidRPr="00DA7C64" w:rsidRDefault="00DA7C64" w:rsidP="00DA7C64">
      <w:pPr>
        <w:widowControl/>
        <w:spacing w:before="115" w:after="240" w:line="315" w:lineRule="atLeast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DA7C64" w:rsidRPr="00DA7C64" w:rsidRDefault="00DA7C64" w:rsidP="00DA7C64">
      <w:pPr>
        <w:widowControl/>
        <w:spacing w:before="75" w:line="315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DA7C64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附表3 </w:t>
      </w:r>
      <w:r>
        <w:rPr>
          <w:rFonts w:ascii="仿宋_gb2312" w:eastAsia="仿宋_gb2312" w:hAnsi="宋体" w:cs="宋体"/>
          <w:kern w:val="0"/>
          <w:sz w:val="24"/>
          <w:szCs w:val="24"/>
        </w:rPr>
        <w:t xml:space="preserve"> </w:t>
      </w:r>
      <w:r w:rsidRPr="00DA7C64">
        <w:rPr>
          <w:rFonts w:ascii="仿宋_gb2312" w:eastAsia="仿宋_gb2312" w:hAnsi="宋体" w:cs="宋体" w:hint="eastAsia"/>
          <w:kern w:val="0"/>
          <w:sz w:val="24"/>
          <w:szCs w:val="24"/>
        </w:rPr>
        <w:t>BIM</w:t>
      </w:r>
      <w:r>
        <w:rPr>
          <w:rFonts w:ascii="仿宋_gb2312" w:eastAsia="仿宋_gb2312" w:hAnsi="宋体" w:cs="宋体"/>
          <w:kern w:val="0"/>
          <w:sz w:val="24"/>
          <w:szCs w:val="24"/>
        </w:rPr>
        <w:t xml:space="preserve"> </w:t>
      </w:r>
      <w:r w:rsidRPr="00DA7C64">
        <w:rPr>
          <w:rFonts w:ascii="仿宋_gb2312" w:eastAsia="仿宋_gb2312" w:hAnsi="宋体" w:cs="宋体" w:hint="eastAsia"/>
          <w:kern w:val="0"/>
          <w:sz w:val="24"/>
          <w:szCs w:val="24"/>
        </w:rPr>
        <w:t>技能一级考评内容比重表</w:t>
      </w:r>
    </w:p>
    <w:p w:rsidR="00DA7C64" w:rsidRPr="00DA7C64" w:rsidRDefault="00DA7C64" w:rsidP="00DA7C64">
      <w:pPr>
        <w:widowControl/>
        <w:spacing w:before="115" w:after="75" w:line="315" w:lineRule="atLeast"/>
        <w:ind w:firstLine="158"/>
        <w:jc w:val="center"/>
        <w:rPr>
          <w:rFonts w:ascii="宋体" w:eastAsia="宋体" w:hAnsi="宋体" w:cs="宋体" w:hint="eastAsia"/>
          <w:kern w:val="0"/>
          <w:szCs w:val="21"/>
        </w:rPr>
      </w:pPr>
      <w:r w:rsidRPr="00DA7C64">
        <w:rPr>
          <w:rFonts w:ascii="仿宋_gb2312" w:eastAsia="仿宋_gb2312" w:hAnsi="宋体" w:cs="宋体" w:hint="eastAsia"/>
          <w:kern w:val="0"/>
          <w:sz w:val="32"/>
          <w:szCs w:val="32"/>
        </w:rPr>
        <w:t>BIM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DA7C64">
        <w:rPr>
          <w:rFonts w:ascii="仿宋_gb2312" w:eastAsia="仿宋_gb2312" w:hAnsi="宋体" w:cs="宋体" w:hint="eastAsia"/>
          <w:kern w:val="0"/>
          <w:sz w:val="32"/>
          <w:szCs w:val="32"/>
        </w:rPr>
        <w:t>技能一级考评内容比重表</w:t>
      </w:r>
    </w:p>
    <w:tbl>
      <w:tblPr>
        <w:tblW w:w="74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894"/>
      </w:tblGrid>
      <w:tr w:rsidR="00DA7C64" w:rsidRPr="00DA7C64" w:rsidTr="00DA7C64">
        <w:trPr>
          <w:trHeight w:val="216"/>
          <w:jc w:val="center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考评内容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13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比重(%)</w:t>
            </w:r>
          </w:p>
        </w:tc>
      </w:tr>
      <w:tr w:rsidR="00DA7C64" w:rsidRPr="00DA7C64" w:rsidTr="00DA7C64">
        <w:trPr>
          <w:trHeight w:val="312"/>
          <w:jc w:val="center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工程绘图和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建模环境设置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13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DA7C64" w:rsidRPr="00DA7C64" w:rsidTr="00DA7C64">
        <w:trPr>
          <w:trHeight w:val="324"/>
          <w:jc w:val="center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参数化建模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10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DA7C64" w:rsidRPr="00DA7C64" w:rsidTr="00DA7C64">
        <w:trPr>
          <w:trHeight w:val="348"/>
          <w:jc w:val="center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属性定义与编辑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11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DA7C64" w:rsidRPr="00DA7C64" w:rsidTr="00DA7C64">
        <w:trPr>
          <w:trHeight w:val="264"/>
          <w:jc w:val="center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创建图纸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72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DA7C64" w:rsidRPr="00DA7C64" w:rsidTr="00DA7C64">
        <w:trPr>
          <w:trHeight w:val="264"/>
          <w:jc w:val="center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模型文件管理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DA7C64" w:rsidRPr="00DA7C64" w:rsidRDefault="00DA7C64" w:rsidP="00DA7C64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  <w:r w:rsidRPr="00DA7C64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附表4 </w:t>
      </w:r>
      <w:r w:rsidRPr="00DA7C64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DA7C6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BIM</w:t>
      </w:r>
      <w:r w:rsidRPr="00DA7C6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 </w:t>
      </w:r>
      <w:r w:rsidRPr="00DA7C6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技能二级考评内容比重表</w:t>
      </w:r>
    </w:p>
    <w:p w:rsidR="00DA7C64" w:rsidRPr="00DA7C64" w:rsidRDefault="00DA7C64" w:rsidP="00DA7C64">
      <w:pPr>
        <w:widowControl/>
        <w:spacing w:before="115" w:after="75" w:line="315" w:lineRule="atLeast"/>
        <w:ind w:firstLine="158"/>
        <w:jc w:val="center"/>
        <w:rPr>
          <w:rFonts w:ascii="宋体" w:eastAsia="宋体" w:hAnsi="宋体" w:cs="宋体" w:hint="eastAsia"/>
          <w:kern w:val="0"/>
          <w:szCs w:val="21"/>
        </w:rPr>
      </w:pPr>
      <w:r w:rsidRPr="00DA7C64">
        <w:rPr>
          <w:rFonts w:ascii="仿宋_gb2312" w:eastAsia="仿宋_gb2312" w:hAnsi="宋体" w:cs="宋体" w:hint="eastAsia"/>
          <w:kern w:val="0"/>
          <w:sz w:val="32"/>
          <w:szCs w:val="32"/>
        </w:rPr>
        <w:t>BIM</w:t>
      </w:r>
      <w:r w:rsidRPr="00DA7C64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7C64">
        <w:rPr>
          <w:rFonts w:ascii="仿宋_gb2312" w:eastAsia="仿宋_gb2312" w:hAnsi="宋体" w:cs="宋体" w:hint="eastAsia"/>
          <w:kern w:val="0"/>
          <w:sz w:val="32"/>
          <w:szCs w:val="32"/>
        </w:rPr>
        <w:t>技能二级考评内容比重表</w:t>
      </w:r>
      <w:bookmarkStart w:id="0" w:name="_GoBack"/>
      <w:bookmarkEnd w:id="0"/>
    </w:p>
    <w:tbl>
      <w:tblPr>
        <w:tblW w:w="86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311"/>
        <w:gridCol w:w="1455"/>
        <w:gridCol w:w="1327"/>
        <w:gridCol w:w="1603"/>
        <w:gridCol w:w="1299"/>
      </w:tblGrid>
      <w:tr w:rsidR="00DA7C64" w:rsidRPr="00DA7C64" w:rsidTr="00DA7C64">
        <w:trPr>
          <w:trHeight w:val="252"/>
          <w:jc w:val="center"/>
        </w:trPr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11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建筑设计专业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202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结构设计专业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259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设备设计专业</w:t>
            </w:r>
          </w:p>
        </w:tc>
      </w:tr>
      <w:tr w:rsidR="00DA7C64" w:rsidRPr="00DA7C64" w:rsidTr="00DA7C64">
        <w:trPr>
          <w:trHeight w:val="31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11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考评内容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173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比重(%)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202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考评内容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202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比重(%)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考评内容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比重(%)</w:t>
            </w:r>
          </w:p>
        </w:tc>
      </w:tr>
      <w:tr w:rsidR="00DA7C64" w:rsidRPr="00DA7C64" w:rsidTr="00DA7C64">
        <w:trPr>
          <w:trHeight w:val="31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工程绘图和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BIM建模环境设置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工程绘图和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BIM建模环境设置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工程绘图和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BIM建模环境设置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A7C64" w:rsidRPr="00DA7C64" w:rsidTr="00DA7C64">
        <w:trPr>
          <w:trHeight w:val="24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创建建筑族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创建结构族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202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202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创建设备族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ind w:left="202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DA7C64" w:rsidRPr="00DA7C64" w:rsidTr="00DA7C64">
        <w:trPr>
          <w:trHeight w:val="384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建筑方案设计BIM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建模和表现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结构体系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BIM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建模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建筑设备及管线BIM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建模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DA7C64" w:rsidRPr="00DA7C64" w:rsidTr="00DA7C64">
        <w:trPr>
          <w:trHeight w:val="408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建筑施工图绘制及建模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结构施工图绘制及建模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建筑设备及管线施工图绘制与建模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DA7C64" w:rsidRPr="00DA7C64" w:rsidTr="00DA7C64">
        <w:trPr>
          <w:trHeight w:val="31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创建图纸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创建图纸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创建图纸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A7C64" w:rsidRPr="00DA7C64" w:rsidTr="00DA7C64">
        <w:trPr>
          <w:trHeight w:val="228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模型文件管理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模型文件管理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模型文件管理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C64" w:rsidRPr="00DA7C64" w:rsidRDefault="00DA7C64" w:rsidP="00DA7C6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A7C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</w:tbl>
    <w:p w:rsidR="00DA7C64" w:rsidRPr="00DA7C64" w:rsidRDefault="00DA7C64" w:rsidP="00DA7C64">
      <w:pPr>
        <w:widowControl/>
        <w:spacing w:before="75"/>
        <w:ind w:left="202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874D99" w:rsidRDefault="00DA7C64"/>
    <w:sectPr w:rsidR="0087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6"/>
    <w:rsid w:val="0082072E"/>
    <w:rsid w:val="008C5326"/>
    <w:rsid w:val="00B613FA"/>
    <w:rsid w:val="00D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03C4D-5660-40C2-9794-8064E1BB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2021-03-11T15:47:00Z</dcterms:created>
  <dcterms:modified xsi:type="dcterms:W3CDTF">2021-03-11T15:50:00Z</dcterms:modified>
</cp:coreProperties>
</file>